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PRÍLOHA č. 2 – Poučenie o uplatnení práva spotrebiteľa na odstúpenie od zmluvy</w:t>
      </w:r>
    </w:p>
    <w:p/>
    <w:p>
      <w:r>
        <w:t>1. Právo na odstúpenie od zmluvy</w:t>
      </w:r>
    </w:p>
    <w:p>
      <w:r>
        <w:t>Ako Spotrebiteľ máte právo odstúpiť od zmluvy bez uvedenia dôvodu do 14 dní odo dňa, keď vy alebo vami určená tretia osoba (s výnimkou dopravcu) prevezmete Tovar, ak zákon neustanovuje inak.</w:t>
      </w:r>
    </w:p>
    <w:p>
      <w:r>
        <w:t>2. Uplatnenie práva na odstúpenie</w:t>
      </w:r>
    </w:p>
    <w:p>
      <w:r>
        <w:t>Právo na odstúpenie uplatníte tak, že odošlete jednoznačné vyhlásenie o odstúpení (napr. listom alebo e‑mailom). Môžete použiť aj formulár v Prílohe č. 1.</w:t>
      </w:r>
    </w:p>
    <w:p>
      <w:r>
        <w:t>3. Výnimky z práva na odstúpenie</w:t>
      </w:r>
    </w:p>
    <w:p>
      <w:r>
        <w:t>Právo na odstúpenie sa nevzťahuje najmä na Tovar vyrobený na mieru (tovar zhotovený podľa osobitných požiadaviek Spotrebiteľa alebo určený osobitne pre jedného Spotrebiteľa).</w:t>
      </w:r>
    </w:p>
    <w:p>
      <w:r>
        <w:t>4. Dôsledky odstúpenia</w:t>
      </w:r>
    </w:p>
    <w:p>
      <w:r>
        <w:t>Ak platne odstúpite od zmluvy, vrátime vám prijaté platby za Tovar (vrátane nákladov na dodanie v rozsahu podľa zákona), a to najneskôr do 14 dní odo dňa, keď nám bude doručené oznámenie o odstúpení. Platbu vrátime rovnakým spôsobom, aký ste použili pri platbe, ak sa nedohodneme inak.</w:t>
      </w:r>
    </w:p>
    <w:p>
      <w:r>
        <w:t>Môžeme odložiť vrátenie platby, kým nám nebude Tovar doručený späť alebo kým nepreukážete jeho odoslanie späť (podľa toho, čo nastane skôr).</w:t>
      </w:r>
    </w:p>
    <w:p>
      <w:r>
        <w:t>5. Vrátenie tovaru</w:t>
      </w:r>
    </w:p>
    <w:p>
      <w:r>
        <w:t>Tovar zašlite alebo odovzdajte na adresu Predávajúceho bez zbytočného odkladu a najneskôr do 14 dní odo dňa odstúpenia. Priame náklady na vrátenie Tovaru znášate vy, ak zákon neustanovuje inak.</w:t>
      </w:r>
    </w:p>
    <w:p>
      <w:r>
        <w:t>Zodpovedáte iba za zníženie hodnoty Tovaru, ktoré vzniklo v dôsledku takého zaobchádzania s Tovarom, ktoré je nad rámec zaobchádzania potrebného na zistenie vlastností a funkčnosti Tovaru.</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